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spacing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1f4e79" w:space="0" w:sz="4" w:val="single"/>
              <w:left w:color="1f4e79" w:space="0" w:sz="4" w:val="single"/>
              <w:bottom w:color="1f4e79" w:space="0" w:sz="4" w:val="single"/>
              <w:right w:color="1f4e79" w:space="0" w:sz="4" w:val="single"/>
            </w:tcBorders>
            <w:shd w:fill="003399" w:val="clear"/>
            <w:tcMar>
              <w:top w:w="200.0" w:type="dxa"/>
              <w:left w:w="280.0" w:type="dxa"/>
              <w:bottom w:w="200.0" w:type="dxa"/>
              <w:right w:w="280.0" w:type="dxa"/>
            </w:tcMar>
          </w:tcPr>
          <w:p w:rsidR="00000000" w:rsidDel="00000000" w:rsidP="00000000" w:rsidRDefault="00000000" w:rsidRPr="00000000" w14:paraId="00000003">
            <w:pPr>
              <w:spacing w:after="60" w:line="240" w:lineRule="auto"/>
              <w:rPr/>
            </w:pPr>
            <w:r w:rsidDel="00000000" w:rsidR="00000000" w:rsidRPr="00000000">
              <w:rPr>
                <w:b w:val="1"/>
                <w:bCs w:val="1"/>
                <w:smallCaps w:val="1"/>
                <w:color w:val="ffffff"/>
                <w:sz w:val="20"/>
                <w:szCs w:val="20"/>
                <w:rtl w:val="0"/>
              </w:rPr>
              <w:t xml:space="preserve">EXERCISE 2 OF 3</w:t>
            </w:r>
            <w:r w:rsidDel="00000000" w:rsidR="00000000" w:rsidRPr="00000000">
              <w:rPr>
                <w:rtl w:val="0"/>
              </w:rPr>
            </w:r>
          </w:p>
          <w:p w:rsidR="00000000" w:rsidDel="00000000" w:rsidP="00000000" w:rsidRDefault="00000000" w:rsidRPr="00000000" w14:paraId="00000004">
            <w:pPr>
              <w:spacing w:after="80" w:line="240" w:lineRule="auto"/>
              <w:rPr/>
            </w:pPr>
            <w:r w:rsidDel="00000000" w:rsidR="00000000" w:rsidRPr="00000000">
              <w:rPr>
                <w:b w:val="1"/>
                <w:bCs w:val="1"/>
                <w:color w:val="ffffff"/>
                <w:sz w:val="32"/>
                <w:szCs w:val="32"/>
                <w:rtl w:val="0"/>
              </w:rPr>
              <w:t xml:space="preserve">My Freelance Readiness Profile</w:t>
            </w: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color w:val="ffffff"/>
                <w:rtl w:val="0"/>
              </w:rPr>
              <w:t xml:space="preserve">Lesson 2 — Freelancing &amp; the Digital Work Ecosystem  |  Individual Worksheet  |  35 minutes</w:t>
            </w:r>
            <w:r w:rsidDel="00000000" w:rsidR="00000000" w:rsidRPr="00000000">
              <w:rPr>
                <w:rtl w:val="0"/>
              </w:rPr>
            </w:r>
          </w:p>
        </w:tc>
      </w:tr>
    </w:tbl>
    <w:p w:rsidR="00000000" w:rsidDel="00000000" w:rsidP="00000000" w:rsidRDefault="00000000" w:rsidRPr="00000000" w14:paraId="00000006">
      <w:pPr>
        <w:spacing w:after="120" w:before="120" w:line="240" w:lineRule="auto"/>
        <w:rPr/>
      </w:pPr>
      <w:r w:rsidDel="00000000" w:rsidR="00000000" w:rsidRPr="00000000">
        <w:rPr>
          <w:rtl w:val="0"/>
        </w:rPr>
      </w:r>
    </w:p>
    <w:p w:rsidR="00000000" w:rsidDel="00000000" w:rsidP="00000000" w:rsidRDefault="00000000" w:rsidRPr="00000000" w14:paraId="00000007">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Learning Objectives</w:t>
      </w:r>
    </w:p>
    <w:p w:rsidR="00000000" w:rsidDel="00000000" w:rsidP="00000000" w:rsidRDefault="00000000" w:rsidRPr="00000000" w14:paraId="00000008">
      <w:pPr>
        <w:numPr>
          <w:ilvl w:val="0"/>
          <w:numId w:val="1"/>
        </w:numPr>
        <w:spacing w:after="60" w:before="60" w:line="240" w:lineRule="auto"/>
        <w:ind w:left="720" w:hanging="360"/>
      </w:pPr>
      <w:r w:rsidDel="00000000" w:rsidR="00000000" w:rsidRPr="00000000">
        <w:rPr>
          <w:rtl w:val="0"/>
        </w:rPr>
        <w:t xml:space="preserve">Assess your current skills, experience, and resources relevant to freelance work</w:t>
      </w:r>
    </w:p>
    <w:p w:rsidR="00000000" w:rsidDel="00000000" w:rsidP="00000000" w:rsidRDefault="00000000" w:rsidRPr="00000000" w14:paraId="00000009">
      <w:pPr>
        <w:numPr>
          <w:ilvl w:val="0"/>
          <w:numId w:val="1"/>
        </w:numPr>
        <w:spacing w:after="60" w:before="60" w:line="240" w:lineRule="auto"/>
        <w:ind w:left="720" w:hanging="360"/>
      </w:pPr>
      <w:r w:rsidDel="00000000" w:rsidR="00000000" w:rsidRPr="00000000">
        <w:rPr>
          <w:rtl w:val="0"/>
        </w:rPr>
        <w:t xml:space="preserve">Identify your strongest service offering for an immediate start</w:t>
      </w:r>
    </w:p>
    <w:p w:rsidR="00000000" w:rsidDel="00000000" w:rsidP="00000000" w:rsidRDefault="00000000" w:rsidRPr="00000000" w14:paraId="0000000A">
      <w:pPr>
        <w:numPr>
          <w:ilvl w:val="0"/>
          <w:numId w:val="1"/>
        </w:numPr>
        <w:spacing w:after="60" w:before="60" w:line="240" w:lineRule="auto"/>
        <w:ind w:left="720" w:hanging="360"/>
      </w:pPr>
      <w:r w:rsidDel="00000000" w:rsidR="00000000" w:rsidRPr="00000000">
        <w:rPr>
          <w:rtl w:val="0"/>
        </w:rPr>
        <w:t xml:space="preserve">Create a concrete first step toward your first freelance client</w:t>
      </w:r>
    </w:p>
    <w:p w:rsidR="00000000" w:rsidDel="00000000" w:rsidP="00000000" w:rsidRDefault="00000000" w:rsidRPr="00000000" w14:paraId="0000000B">
      <w:pPr>
        <w:spacing w:after="120" w:before="12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e75b6" w:space="0" w:sz="6" w:val="single"/>
              <w:left w:color="2e75b6" w:space="0" w:sz="6" w:val="single"/>
              <w:bottom w:color="2e75b6" w:space="0" w:sz="6" w:val="single"/>
              <w:right w:color="2e75b6" w:space="0" w:sz="6" w:val="single"/>
            </w:tcBorders>
            <w:shd w:fill="ebf5fb" w:val="clear"/>
            <w:tcMar>
              <w:top w:w="160.0" w:type="dxa"/>
              <w:left w:w="240.0" w:type="dxa"/>
              <w:bottom w:w="160.0" w:type="dxa"/>
              <w:right w:w="240.0" w:type="dxa"/>
            </w:tcMar>
          </w:tcPr>
          <w:p w:rsidR="00000000" w:rsidDel="00000000" w:rsidP="00000000" w:rsidRDefault="00000000" w:rsidRPr="00000000" w14:paraId="0000000C">
            <w:pPr>
              <w:spacing w:after="80" w:line="240" w:lineRule="auto"/>
              <w:rPr/>
            </w:pPr>
            <w:r w:rsidDel="00000000" w:rsidR="00000000" w:rsidRPr="00000000">
              <w:rPr>
                <w:b w:val="1"/>
                <w:bCs w:val="1"/>
                <w:color w:val="2e75b6"/>
                <w:rtl w:val="0"/>
              </w:rPr>
              <w:t xml:space="preserve">Trainer Instructions</w:t>
            </w:r>
            <w:r w:rsidDel="00000000" w:rsidR="00000000" w:rsidRPr="00000000">
              <w:rPr>
                <w:rtl w:val="0"/>
              </w:rPr>
            </w:r>
          </w:p>
          <w:p w:rsidR="00000000" w:rsidDel="00000000" w:rsidP="00000000" w:rsidRDefault="00000000" w:rsidRPr="00000000" w14:paraId="0000000D">
            <w:pPr>
              <w:spacing w:after="60" w:line="240" w:lineRule="auto"/>
              <w:rPr/>
            </w:pPr>
            <w:r w:rsidDel="00000000" w:rsidR="00000000" w:rsidRPr="00000000">
              <w:rPr>
                <w:rtl w:val="0"/>
              </w:rPr>
              <w:t xml:space="preserve">This is a deeply personal worksheet. Reassure learners there are no wrong answers.</w:t>
            </w:r>
          </w:p>
          <w:p w:rsidR="00000000" w:rsidDel="00000000" w:rsidP="00000000" w:rsidRDefault="00000000" w:rsidRPr="00000000" w14:paraId="0000000E">
            <w:pPr>
              <w:spacing w:after="60" w:line="240" w:lineRule="auto"/>
              <w:rPr/>
            </w:pPr>
            <w:r w:rsidDel="00000000" w:rsidR="00000000" w:rsidRPr="00000000">
              <w:rPr>
                <w:rtl w:val="0"/>
              </w:rPr>
              <w:t xml:space="preserve">Prompt shy learners: 'Think about things people ask YOU for help with — that is a skill.'</w:t>
            </w:r>
          </w:p>
          <w:p w:rsidR="00000000" w:rsidDel="00000000" w:rsidP="00000000" w:rsidRDefault="00000000" w:rsidRPr="00000000" w14:paraId="0000000F">
            <w:pPr>
              <w:spacing w:after="60" w:line="240" w:lineRule="auto"/>
              <w:rPr/>
            </w:pPr>
            <w:r w:rsidDel="00000000" w:rsidR="00000000" w:rsidRPr="00000000">
              <w:rPr>
                <w:rtl w:val="0"/>
              </w:rPr>
              <w:t xml:space="preserve">Optional: Share profiles in small groups (3–4 people) for peer feedback in the final 10 minutes.</w:t>
            </w:r>
          </w:p>
        </w:tc>
      </w:tr>
    </w:tbl>
    <w:p w:rsidR="00000000" w:rsidDel="00000000" w:rsidP="00000000" w:rsidRDefault="00000000" w:rsidRPr="00000000" w14:paraId="00000010">
      <w:pPr>
        <w:spacing w:after="120" w:before="120" w:line="240" w:lineRule="auto"/>
        <w:rPr/>
      </w:pPr>
      <w:r w:rsidDel="00000000" w:rsidR="00000000" w:rsidRPr="00000000">
        <w:rPr>
          <w:rtl w:val="0"/>
        </w:rPr>
      </w:r>
    </w:p>
    <w:p w:rsidR="00000000" w:rsidDel="00000000" w:rsidP="00000000" w:rsidRDefault="00000000" w:rsidRPr="00000000" w14:paraId="00000011">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Section 1 — Skills Inventory</w:t>
      </w:r>
    </w:p>
    <w:p w:rsidR="00000000" w:rsidDel="00000000" w:rsidP="00000000" w:rsidRDefault="00000000" w:rsidRPr="00000000" w14:paraId="00000012">
      <w:pPr>
        <w:spacing w:after="120" w:before="80" w:line="310" w:lineRule="auto"/>
        <w:rPr/>
      </w:pPr>
      <w:r w:rsidDel="00000000" w:rsidR="00000000" w:rsidRPr="00000000">
        <w:rPr>
          <w:rtl w:val="0"/>
        </w:rPr>
        <w:t xml:space="preserve">List your skills in each category below. Include skills from any area of your life — school, hobbies, part-time jobs, volunteering, helping family. Do not filter yourself.</w:t>
      </w:r>
    </w:p>
    <w:p w:rsidR="00000000" w:rsidDel="00000000" w:rsidP="00000000" w:rsidRDefault="00000000" w:rsidRPr="00000000" w14:paraId="00000013">
      <w:pPr>
        <w:spacing w:after="60" w:before="60" w:line="24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20"/>
        <w:gridCol w:w="6240"/>
        <w:tblGridChange w:id="0">
          <w:tblGrid>
            <w:gridCol w:w="3120"/>
            <w:gridCol w:w="624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14">
            <w:pPr>
              <w:spacing w:line="240" w:lineRule="auto"/>
              <w:rPr/>
            </w:pPr>
            <w:r w:rsidDel="00000000" w:rsidR="00000000" w:rsidRPr="00000000">
              <w:rPr>
                <w:b w:val="1"/>
                <w:bCs w:val="1"/>
                <w:color w:val="ffffff"/>
                <w:sz w:val="21"/>
                <w:szCs w:val="21"/>
                <w:rtl w:val="0"/>
              </w:rPr>
              <w:t xml:space="preserve">Skill Category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15">
            <w:pPr>
              <w:spacing w:line="240" w:lineRule="auto"/>
              <w:rPr/>
            </w:pPr>
            <w:r w:rsidDel="00000000" w:rsidR="00000000" w:rsidRPr="00000000">
              <w:rPr>
                <w:b w:val="1"/>
                <w:bCs w:val="1"/>
                <w:color w:val="ffffff"/>
                <w:sz w:val="21"/>
                <w:szCs w:val="21"/>
                <w:rtl w:val="0"/>
              </w:rPr>
              <w:t xml:space="preserve">My Skills in This Area (list as many as you can)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16">
            <w:pPr>
              <w:spacing w:line="240" w:lineRule="auto"/>
              <w:rPr/>
            </w:pPr>
            <w:r w:rsidDel="00000000" w:rsidR="00000000" w:rsidRPr="00000000">
              <w:rPr>
                <w:b w:val="1"/>
                <w:bCs w:val="1"/>
                <w:sz w:val="21"/>
                <w:szCs w:val="21"/>
                <w:rtl w:val="0"/>
              </w:rPr>
              <w:t xml:space="preserve">Computer &amp; Technology Skills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7">
            <w:pPr>
              <w:spacing w:after="16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8">
            <w:pPr>
              <w:spacing w:line="240" w:lineRule="auto"/>
              <w:rPr/>
            </w:pPr>
            <w:r w:rsidDel="00000000" w:rsidR="00000000" w:rsidRPr="00000000">
              <w:rPr>
                <w:b w:val="1"/>
                <w:bCs w:val="1"/>
                <w:sz w:val="21"/>
                <w:szCs w:val="21"/>
                <w:rtl w:val="0"/>
              </w:rPr>
              <w:t xml:space="preserve">Communication &amp; Language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9">
            <w:pPr>
              <w:spacing w:after="16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1A">
            <w:pPr>
              <w:spacing w:line="240" w:lineRule="auto"/>
              <w:rPr/>
            </w:pPr>
            <w:r w:rsidDel="00000000" w:rsidR="00000000" w:rsidRPr="00000000">
              <w:rPr>
                <w:b w:val="1"/>
                <w:bCs w:val="1"/>
                <w:sz w:val="21"/>
                <w:szCs w:val="21"/>
                <w:rtl w:val="0"/>
              </w:rPr>
              <w:t xml:space="preserve">Creative Skills (design, writing, video, music)</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B">
            <w:pPr>
              <w:spacing w:after="16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C">
            <w:pPr>
              <w:spacing w:line="240" w:lineRule="auto"/>
              <w:rPr/>
            </w:pPr>
            <w:r w:rsidDel="00000000" w:rsidR="00000000" w:rsidRPr="00000000">
              <w:rPr>
                <w:b w:val="1"/>
                <w:bCs w:val="1"/>
                <w:sz w:val="21"/>
                <w:szCs w:val="21"/>
                <w:rtl w:val="0"/>
              </w:rPr>
              <w:t xml:space="preserve">Organisation &amp; Administration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D">
            <w:pPr>
              <w:spacing w:after="16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1E">
            <w:pPr>
              <w:spacing w:line="240" w:lineRule="auto"/>
              <w:rPr/>
            </w:pPr>
            <w:r w:rsidDel="00000000" w:rsidR="00000000" w:rsidRPr="00000000">
              <w:rPr>
                <w:b w:val="1"/>
                <w:bCs w:val="1"/>
                <w:sz w:val="21"/>
                <w:szCs w:val="21"/>
                <w:rtl w:val="0"/>
              </w:rPr>
              <w:t xml:space="preserve">Teaching, Coaching or Helping Others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F">
            <w:pPr>
              <w:spacing w:after="16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0">
            <w:pPr>
              <w:spacing w:line="240" w:lineRule="auto"/>
              <w:rPr/>
            </w:pPr>
            <w:r w:rsidDel="00000000" w:rsidR="00000000" w:rsidRPr="00000000">
              <w:rPr>
                <w:b w:val="1"/>
                <w:bCs w:val="1"/>
                <w:sz w:val="21"/>
                <w:szCs w:val="21"/>
                <w:rtl w:val="0"/>
              </w:rPr>
              <w:t xml:space="preserve">Practical / Trade Skills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21">
            <w:pPr>
              <w:spacing w:after="16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22">
            <w:pPr>
              <w:spacing w:line="240" w:lineRule="auto"/>
              <w:rPr/>
            </w:pPr>
            <w:r w:rsidDel="00000000" w:rsidR="00000000" w:rsidRPr="00000000">
              <w:rPr>
                <w:b w:val="1"/>
                <w:bCs w:val="1"/>
                <w:sz w:val="21"/>
                <w:szCs w:val="21"/>
                <w:rtl w:val="0"/>
              </w:rPr>
              <w:t xml:space="preserve">Other (anything else you are good at)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23">
            <w:pPr>
              <w:spacing w:after="160" w:line="240" w:lineRule="auto"/>
              <w:rPr/>
            </w:pPr>
            <w:r w:rsidDel="00000000" w:rsidR="00000000" w:rsidRPr="00000000">
              <w:rPr>
                <w:sz w:val="21"/>
                <w:szCs w:val="21"/>
                <w:rtl w:val="0"/>
              </w:rPr>
              <w:t xml:space="preserve"> </w:t>
            </w:r>
            <w:r w:rsidDel="00000000" w:rsidR="00000000" w:rsidRPr="00000000">
              <w:rPr>
                <w:rtl w:val="0"/>
              </w:rPr>
            </w:r>
          </w:p>
        </w:tc>
      </w:tr>
    </w:tbl>
    <w:p w:rsidR="00000000" w:rsidDel="00000000" w:rsidP="00000000" w:rsidRDefault="00000000" w:rsidRPr="00000000" w14:paraId="00000024">
      <w:pPr>
        <w:spacing w:after="120" w:before="120" w:line="240" w:lineRule="auto"/>
        <w:rPr/>
      </w:pPr>
      <w:r w:rsidDel="00000000" w:rsidR="00000000" w:rsidRPr="00000000">
        <w:rPr>
          <w:rtl w:val="0"/>
        </w:rPr>
      </w:r>
    </w:p>
    <w:p w:rsidR="00000000" w:rsidDel="00000000" w:rsidP="00000000" w:rsidRDefault="00000000" w:rsidRPr="00000000" w14:paraId="00000025">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Section 2 — Service Shortlist</w:t>
      </w:r>
    </w:p>
    <w:p w:rsidR="00000000" w:rsidDel="00000000" w:rsidP="00000000" w:rsidRDefault="00000000" w:rsidRPr="00000000" w14:paraId="00000026">
      <w:pPr>
        <w:spacing w:after="120" w:before="80" w:line="310" w:lineRule="auto"/>
        <w:rPr/>
      </w:pPr>
      <w:r w:rsidDel="00000000" w:rsidR="00000000" w:rsidRPr="00000000">
        <w:rPr>
          <w:rtl w:val="0"/>
        </w:rPr>
        <w:t xml:space="preserve">Looking at your skills above, circle or highlight the THREE skills that you believe you could turn into a paid freelance service. Then complete the table below for each:</w:t>
      </w:r>
    </w:p>
    <w:p w:rsidR="00000000" w:rsidDel="00000000" w:rsidP="00000000" w:rsidRDefault="00000000" w:rsidRPr="00000000" w14:paraId="00000027">
      <w:pPr>
        <w:spacing w:after="60" w:before="60" w:line="240" w:lineRule="auto"/>
        <w:rPr/>
      </w:pP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0"/>
        <w:gridCol w:w="3000"/>
        <w:gridCol w:w="2160"/>
        <w:gridCol w:w="2400"/>
        <w:tblGridChange w:id="0">
          <w:tblGrid>
            <w:gridCol w:w="1800"/>
            <w:gridCol w:w="3000"/>
            <w:gridCol w:w="2160"/>
            <w:gridCol w:w="240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f4e79" w:val="clear"/>
            <w:tcMar>
              <w:top w:w="80.0" w:type="dxa"/>
              <w:left w:w="100.0" w:type="dxa"/>
              <w:bottom w:w="80.0" w:type="dxa"/>
              <w:right w:w="100.0" w:type="dxa"/>
            </w:tcMar>
          </w:tcPr>
          <w:p w:rsidR="00000000" w:rsidDel="00000000" w:rsidP="00000000" w:rsidRDefault="00000000" w:rsidRPr="00000000" w14:paraId="00000028">
            <w:pPr>
              <w:spacing w:line="240" w:lineRule="auto"/>
              <w:rPr/>
            </w:pPr>
            <w:r w:rsidDel="00000000" w:rsidR="00000000" w:rsidRPr="00000000">
              <w:rPr>
                <w:b w:val="1"/>
                <w:bCs w:val="1"/>
                <w:color w:val="ffffff"/>
                <w:sz w:val="20"/>
                <w:szCs w:val="20"/>
                <w:rtl w:val="0"/>
              </w:rPr>
              <w:t xml:space="preserve">Service Idea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f4e79" w:val="clear"/>
            <w:tcMar>
              <w:top w:w="80.0" w:type="dxa"/>
              <w:left w:w="100.0" w:type="dxa"/>
              <w:bottom w:w="80.0" w:type="dxa"/>
              <w:right w:w="100.0" w:type="dxa"/>
            </w:tcMar>
          </w:tcPr>
          <w:p w:rsidR="00000000" w:rsidDel="00000000" w:rsidP="00000000" w:rsidRDefault="00000000" w:rsidRPr="00000000" w14:paraId="00000029">
            <w:pPr>
              <w:spacing w:line="240" w:lineRule="auto"/>
              <w:rPr/>
            </w:pPr>
            <w:r w:rsidDel="00000000" w:rsidR="00000000" w:rsidRPr="00000000">
              <w:rPr>
                <w:b w:val="1"/>
                <w:bCs w:val="1"/>
                <w:color w:val="ffffff"/>
                <w:sz w:val="20"/>
                <w:szCs w:val="20"/>
                <w:rtl w:val="0"/>
              </w:rPr>
              <w:t xml:space="preserve">Who would pay for this?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f4e79" w:val="clear"/>
            <w:tcMar>
              <w:top w:w="80.0" w:type="dxa"/>
              <w:left w:w="100.0" w:type="dxa"/>
              <w:bottom w:w="80.0" w:type="dxa"/>
              <w:right w:w="100.0" w:type="dxa"/>
            </w:tcMar>
          </w:tcPr>
          <w:p w:rsidR="00000000" w:rsidDel="00000000" w:rsidP="00000000" w:rsidRDefault="00000000" w:rsidRPr="00000000" w14:paraId="0000002A">
            <w:pPr>
              <w:spacing w:line="240" w:lineRule="auto"/>
              <w:rPr/>
            </w:pPr>
            <w:r w:rsidDel="00000000" w:rsidR="00000000" w:rsidRPr="00000000">
              <w:rPr>
                <w:b w:val="1"/>
                <w:bCs w:val="1"/>
                <w:color w:val="ffffff"/>
                <w:sz w:val="20"/>
                <w:szCs w:val="20"/>
                <w:rtl w:val="0"/>
              </w:rPr>
              <w:t xml:space="preserve">Estimated price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f4e79" w:val="clear"/>
            <w:tcMar>
              <w:top w:w="80.0" w:type="dxa"/>
              <w:left w:w="100.0" w:type="dxa"/>
              <w:bottom w:w="80.0" w:type="dxa"/>
              <w:right w:w="100.0" w:type="dxa"/>
            </w:tcMar>
          </w:tcPr>
          <w:p w:rsidR="00000000" w:rsidDel="00000000" w:rsidP="00000000" w:rsidRDefault="00000000" w:rsidRPr="00000000" w14:paraId="0000002B">
            <w:pPr>
              <w:spacing w:line="240" w:lineRule="auto"/>
              <w:rPr/>
            </w:pPr>
            <w:r w:rsidDel="00000000" w:rsidR="00000000" w:rsidRPr="00000000">
              <w:rPr>
                <w:b w:val="1"/>
                <w:bCs w:val="1"/>
                <w:color w:val="ffffff"/>
                <w:sz w:val="20"/>
                <w:szCs w:val="20"/>
                <w:rtl w:val="0"/>
              </w:rPr>
              <w:t xml:space="preserve">Platform to sell it 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00.0" w:type="dxa"/>
              <w:bottom w:w="80.0" w:type="dxa"/>
              <w:right w:w="100.0" w:type="dxa"/>
            </w:tcMar>
          </w:tcPr>
          <w:p w:rsidR="00000000" w:rsidDel="00000000" w:rsidP="00000000" w:rsidRDefault="00000000" w:rsidRPr="00000000" w14:paraId="0000002C">
            <w:pPr>
              <w:spacing w:after="18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D">
            <w:pPr>
              <w:spacing w:after="18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E">
            <w:pPr>
              <w:spacing w:after="18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F">
            <w:pPr>
              <w:spacing w:after="18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tcPr>
          <w:p w:rsidR="00000000" w:rsidDel="00000000" w:rsidP="00000000" w:rsidRDefault="00000000" w:rsidRPr="00000000" w14:paraId="00000030">
            <w:pPr>
              <w:spacing w:after="18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1">
            <w:pPr>
              <w:spacing w:after="18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2">
            <w:pPr>
              <w:spacing w:after="18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3">
            <w:pPr>
              <w:spacing w:after="18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00.0" w:type="dxa"/>
              <w:bottom w:w="80.0" w:type="dxa"/>
              <w:right w:w="100.0" w:type="dxa"/>
            </w:tcMar>
          </w:tcPr>
          <w:p w:rsidR="00000000" w:rsidDel="00000000" w:rsidP="00000000" w:rsidRDefault="00000000" w:rsidRPr="00000000" w14:paraId="00000034">
            <w:pPr>
              <w:spacing w:after="18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5">
            <w:pPr>
              <w:spacing w:after="18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6">
            <w:pPr>
              <w:spacing w:after="18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7">
            <w:pPr>
              <w:spacing w:after="180" w:line="240" w:lineRule="auto"/>
              <w:rPr/>
            </w:pPr>
            <w:r w:rsidDel="00000000" w:rsidR="00000000" w:rsidRPr="00000000">
              <w:rPr>
                <w:sz w:val="21"/>
                <w:szCs w:val="21"/>
                <w:rtl w:val="0"/>
              </w:rPr>
              <w:t xml:space="preserve"> </w:t>
            </w:r>
            <w:r w:rsidDel="00000000" w:rsidR="00000000" w:rsidRPr="00000000">
              <w:rPr>
                <w:rtl w:val="0"/>
              </w:rPr>
            </w:r>
          </w:p>
        </w:tc>
      </w:tr>
    </w:tbl>
    <w:p w:rsidR="00000000" w:rsidDel="00000000" w:rsidP="00000000" w:rsidRDefault="00000000" w:rsidRPr="00000000" w14:paraId="00000038">
      <w:pPr>
        <w:spacing w:after="120" w:before="120" w:line="240" w:lineRule="auto"/>
        <w:rPr/>
      </w:pPr>
      <w:r w:rsidDel="00000000" w:rsidR="00000000" w:rsidRPr="00000000">
        <w:rPr>
          <w:rtl w:val="0"/>
        </w:rPr>
      </w:r>
    </w:p>
    <w:p w:rsidR="00000000" w:rsidDel="00000000" w:rsidP="00000000" w:rsidRDefault="00000000" w:rsidRPr="00000000" w14:paraId="00000039">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Section 3 — My Starter Service</w:t>
      </w:r>
    </w:p>
    <w:p w:rsidR="00000000" w:rsidDel="00000000" w:rsidP="00000000" w:rsidRDefault="00000000" w:rsidRPr="00000000" w14:paraId="0000003A">
      <w:pPr>
        <w:spacing w:after="120" w:before="80" w:line="310" w:lineRule="auto"/>
        <w:rPr/>
      </w:pPr>
      <w:r w:rsidDel="00000000" w:rsidR="00000000" w:rsidRPr="00000000">
        <w:rPr>
          <w:rtl w:val="0"/>
        </w:rPr>
        <w:t xml:space="preserve">Choose ONE service from the three above — the one you feel most ready to offer right now.</w:t>
      </w:r>
    </w:p>
    <w:p w:rsidR="00000000" w:rsidDel="00000000" w:rsidP="00000000" w:rsidRDefault="00000000" w:rsidRPr="00000000" w14:paraId="0000003B">
      <w:pPr>
        <w:spacing w:after="40" w:before="100" w:line="240" w:lineRule="auto"/>
        <w:rPr/>
      </w:pPr>
      <w:r w:rsidDel="00000000" w:rsidR="00000000" w:rsidRPr="00000000">
        <w:rPr>
          <w:b w:val="1"/>
          <w:bCs w:val="1"/>
          <w:color w:val="444444"/>
          <w:sz w:val="21"/>
          <w:szCs w:val="21"/>
          <w:rtl w:val="0"/>
        </w:rPr>
        <w:t xml:space="preserve">My starter service is:</w:t>
      </w: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3C">
            <w:pPr>
              <w:spacing w:after="180" w:line="240" w:lineRule="auto"/>
              <w:rPr/>
            </w:pPr>
            <w:r w:rsidDel="00000000" w:rsidR="00000000" w:rsidRPr="00000000">
              <w:rPr>
                <w:rtl w:val="0"/>
              </w:rPr>
              <w:t xml:space="preserve"> </w:t>
            </w:r>
          </w:p>
        </w:tc>
      </w:tr>
    </w:tbl>
    <w:p w:rsidR="00000000" w:rsidDel="00000000" w:rsidP="00000000" w:rsidRDefault="00000000" w:rsidRPr="00000000" w14:paraId="0000003D">
      <w:pPr>
        <w:spacing w:after="80" w:before="80" w:line="240" w:lineRule="auto"/>
        <w:rPr/>
      </w:pPr>
      <w:r w:rsidDel="00000000" w:rsidR="00000000" w:rsidRPr="00000000">
        <w:rPr>
          <w:rtl w:val="0"/>
        </w:rPr>
      </w:r>
    </w:p>
    <w:p w:rsidR="00000000" w:rsidDel="00000000" w:rsidP="00000000" w:rsidRDefault="00000000" w:rsidRPr="00000000" w14:paraId="0000003E">
      <w:pPr>
        <w:spacing w:after="40" w:before="100" w:line="240" w:lineRule="auto"/>
        <w:rPr/>
      </w:pPr>
      <w:r w:rsidDel="00000000" w:rsidR="00000000" w:rsidRPr="00000000">
        <w:rPr>
          <w:b w:val="1"/>
          <w:bCs w:val="1"/>
          <w:color w:val="444444"/>
          <w:sz w:val="21"/>
          <w:szCs w:val="21"/>
          <w:rtl w:val="0"/>
        </w:rPr>
        <w:t xml:space="preserve">In one sentence, describe exactly what a client gets when they hire you for this service:</w:t>
      </w: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3F">
            <w:pPr>
              <w:spacing w:after="180" w:line="240" w:lineRule="auto"/>
              <w:rPr/>
            </w:pPr>
            <w:r w:rsidDel="00000000" w:rsidR="00000000" w:rsidRPr="00000000">
              <w:rPr>
                <w:rtl w:val="0"/>
              </w:rPr>
              <w:t xml:space="preserve"> </w:t>
            </w:r>
          </w:p>
          <w:p w:rsidR="00000000" w:rsidDel="00000000" w:rsidP="00000000" w:rsidRDefault="00000000" w:rsidRPr="00000000" w14:paraId="00000040">
            <w:pPr>
              <w:spacing w:after="180" w:line="240" w:lineRule="auto"/>
              <w:rPr/>
            </w:pPr>
            <w:r w:rsidDel="00000000" w:rsidR="00000000" w:rsidRPr="00000000">
              <w:rPr>
                <w:rtl w:val="0"/>
              </w:rPr>
              <w:t xml:space="preserve"> </w:t>
            </w:r>
          </w:p>
        </w:tc>
      </w:tr>
    </w:tbl>
    <w:p w:rsidR="00000000" w:rsidDel="00000000" w:rsidP="00000000" w:rsidRDefault="00000000" w:rsidRPr="00000000" w14:paraId="00000041">
      <w:pPr>
        <w:spacing w:after="80" w:before="80" w:line="240" w:lineRule="auto"/>
        <w:rPr/>
      </w:pPr>
      <w:r w:rsidDel="00000000" w:rsidR="00000000" w:rsidRPr="00000000">
        <w:rPr>
          <w:rtl w:val="0"/>
        </w:rPr>
      </w:r>
    </w:p>
    <w:p w:rsidR="00000000" w:rsidDel="00000000" w:rsidP="00000000" w:rsidRDefault="00000000" w:rsidRPr="00000000" w14:paraId="00000042">
      <w:pPr>
        <w:spacing w:after="40" w:before="100" w:line="240" w:lineRule="auto"/>
        <w:rPr/>
      </w:pPr>
      <w:r w:rsidDel="00000000" w:rsidR="00000000" w:rsidRPr="00000000">
        <w:rPr>
          <w:b w:val="1"/>
          <w:bCs w:val="1"/>
          <w:color w:val="444444"/>
          <w:sz w:val="21"/>
          <w:szCs w:val="21"/>
          <w:rtl w:val="0"/>
        </w:rPr>
        <w:t xml:space="preserve">What do you still need to learn or prepare before offering this service? (List 2–3 things)</w:t>
      </w:r>
      <w:r w:rsidDel="00000000" w:rsidR="00000000" w:rsidRPr="00000000">
        <w:rPr>
          <w:rtl w:val="0"/>
        </w:rPr>
      </w:r>
    </w:p>
    <w:tbl>
      <w:tblPr>
        <w:tblStyle w:val="Table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43">
            <w:pPr>
              <w:spacing w:after="180" w:line="240" w:lineRule="auto"/>
              <w:rPr/>
            </w:pPr>
            <w:r w:rsidDel="00000000" w:rsidR="00000000" w:rsidRPr="00000000">
              <w:rPr>
                <w:rtl w:val="0"/>
              </w:rPr>
              <w:t xml:space="preserve"> </w:t>
            </w:r>
          </w:p>
          <w:p w:rsidR="00000000" w:rsidDel="00000000" w:rsidP="00000000" w:rsidRDefault="00000000" w:rsidRPr="00000000" w14:paraId="00000044">
            <w:pPr>
              <w:spacing w:after="180" w:line="240" w:lineRule="auto"/>
              <w:rPr/>
            </w:pPr>
            <w:r w:rsidDel="00000000" w:rsidR="00000000" w:rsidRPr="00000000">
              <w:rPr>
                <w:rtl w:val="0"/>
              </w:rPr>
              <w:t xml:space="preserve"> </w:t>
            </w:r>
          </w:p>
          <w:p w:rsidR="00000000" w:rsidDel="00000000" w:rsidP="00000000" w:rsidRDefault="00000000" w:rsidRPr="00000000" w14:paraId="00000045">
            <w:pPr>
              <w:spacing w:after="180" w:line="240" w:lineRule="auto"/>
              <w:rPr/>
            </w:pPr>
            <w:r w:rsidDel="00000000" w:rsidR="00000000" w:rsidRPr="00000000">
              <w:rPr>
                <w:rtl w:val="0"/>
              </w:rPr>
              <w:t xml:space="preserve"> </w:t>
            </w:r>
          </w:p>
        </w:tc>
      </w:tr>
    </w:tbl>
    <w:p w:rsidR="00000000" w:rsidDel="00000000" w:rsidP="00000000" w:rsidRDefault="00000000" w:rsidRPr="00000000" w14:paraId="00000046">
      <w:pPr>
        <w:spacing w:after="80" w:before="80" w:line="240" w:lineRule="auto"/>
        <w:rPr/>
      </w:pPr>
      <w:r w:rsidDel="00000000" w:rsidR="00000000" w:rsidRPr="00000000">
        <w:rPr>
          <w:rtl w:val="0"/>
        </w:rPr>
      </w:r>
    </w:p>
    <w:p w:rsidR="00000000" w:rsidDel="00000000" w:rsidP="00000000" w:rsidRDefault="00000000" w:rsidRPr="00000000" w14:paraId="00000047">
      <w:pPr>
        <w:spacing w:after="40" w:before="100" w:line="240" w:lineRule="auto"/>
        <w:rPr/>
      </w:pPr>
      <w:r w:rsidDel="00000000" w:rsidR="00000000" w:rsidRPr="00000000">
        <w:rPr>
          <w:b w:val="1"/>
          <w:bCs w:val="1"/>
          <w:color w:val="444444"/>
          <w:sz w:val="21"/>
          <w:szCs w:val="21"/>
          <w:rtl w:val="0"/>
        </w:rPr>
        <w:t xml:space="preserve">My ONE action this week to move toward my first client:</w:t>
      </w:r>
      <w:r w:rsidDel="00000000" w:rsidR="00000000" w:rsidRPr="00000000">
        <w:rPr>
          <w:rtl w:val="0"/>
        </w:rPr>
      </w:r>
    </w:p>
    <w:tbl>
      <w:tblPr>
        <w:tblStyle w:val="Table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48">
            <w:pPr>
              <w:spacing w:after="180" w:line="240" w:lineRule="auto"/>
              <w:rPr/>
            </w:pPr>
            <w:r w:rsidDel="00000000" w:rsidR="00000000" w:rsidRPr="00000000">
              <w:rPr>
                <w:rtl w:val="0"/>
              </w:rPr>
              <w:t xml:space="preserve"> </w:t>
            </w:r>
          </w:p>
          <w:p w:rsidR="00000000" w:rsidDel="00000000" w:rsidP="00000000" w:rsidRDefault="00000000" w:rsidRPr="00000000" w14:paraId="00000049">
            <w:pPr>
              <w:spacing w:after="180" w:line="240" w:lineRule="auto"/>
              <w:rPr/>
            </w:pPr>
            <w:r w:rsidDel="00000000" w:rsidR="00000000" w:rsidRPr="00000000">
              <w:rPr>
                <w:rtl w:val="0"/>
              </w:rPr>
              <w:t xml:space="preserve"> </w:t>
            </w:r>
          </w:p>
        </w:tc>
      </w:tr>
    </w:tbl>
    <w:p w:rsidR="00000000" w:rsidDel="00000000" w:rsidP="00000000" w:rsidRDefault="00000000" w:rsidRPr="00000000" w14:paraId="0000004A">
      <w:pPr>
        <w:spacing w:after="80" w:before="80" w:line="240" w:lineRule="auto"/>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1">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52">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53">
    <w:pPr>
      <w:rPr>
        <w:i w:val="1"/>
        <w:iCs w:val="1"/>
        <w:sz w:val="16"/>
        <w:szCs w:val="16"/>
      </w:rPr>
    </w:pPr>
    <w:r w:rsidDel="00000000" w:rsidR="00000000" w:rsidRPr="00000000">
      <w:rPr/>
      <w:drawing>
        <wp:inline distB="114300" distT="114300" distL="114300" distR="114300">
          <wp:extent cx="942374" cy="309329"/>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4"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1" name="image4.jpg"/>
          <a:graphic>
            <a:graphicData uri="http://schemas.openxmlformats.org/drawingml/2006/picture">
              <pic:pic>
                <pic:nvPicPr>
                  <pic:cNvPr id="0" name="image4.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5" name="image3.png"/>
          <a:graphic>
            <a:graphicData uri="http://schemas.openxmlformats.org/drawingml/2006/picture">
              <pic:pic>
                <pic:nvPicPr>
                  <pic:cNvPr id="0" name="image3.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4">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7" name="image3.png"/>
          <a:graphic>
            <a:graphicData uri="http://schemas.openxmlformats.org/drawingml/2006/picture">
              <pic:pic>
                <pic:nvPicPr>
                  <pic:cNvPr id="0" name="image3.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5.png"/><Relationship Id="rId3"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