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f4e79" w:space="0" w:sz="4" w:val="single"/>
              <w:left w:color="1f4e79" w:space="0" w:sz="4" w:val="single"/>
              <w:bottom w:color="1f4e79" w:space="0" w:sz="4" w:val="single"/>
              <w:right w:color="1f4e79" w:space="0" w:sz="4" w:val="single"/>
            </w:tcBorders>
            <w:shd w:fill="003399" w:val="clear"/>
            <w:tcMar>
              <w:top w:w="200.0" w:type="dxa"/>
              <w:left w:w="280.0" w:type="dxa"/>
              <w:bottom w:w="200.0" w:type="dxa"/>
              <w:right w:w="280.0" w:type="dxa"/>
            </w:tcMar>
          </w:tcPr>
          <w:p w:rsidR="00000000" w:rsidDel="00000000" w:rsidP="00000000" w:rsidRDefault="00000000" w:rsidRPr="00000000" w14:paraId="00000003">
            <w:pPr>
              <w:spacing w:after="60" w:line="240" w:lineRule="auto"/>
              <w:rPr/>
            </w:pPr>
            <w:r w:rsidDel="00000000" w:rsidR="00000000" w:rsidRPr="00000000">
              <w:rPr>
                <w:b w:val="1"/>
                <w:bCs w:val="1"/>
                <w:smallCaps w:val="1"/>
                <w:color w:val="ffffff"/>
                <w:sz w:val="20"/>
                <w:szCs w:val="20"/>
                <w:rtl w:val="0"/>
              </w:rPr>
              <w:t xml:space="preserve">EXERCISE 3 OF 3</w:t>
            </w:r>
            <w:r w:rsidDel="00000000" w:rsidR="00000000" w:rsidRPr="00000000">
              <w:rPr>
                <w:rtl w:val="0"/>
              </w:rPr>
            </w:r>
          </w:p>
          <w:p w:rsidR="00000000" w:rsidDel="00000000" w:rsidP="00000000" w:rsidRDefault="00000000" w:rsidRPr="00000000" w14:paraId="00000004">
            <w:pPr>
              <w:spacing w:after="80" w:line="240" w:lineRule="auto"/>
              <w:rPr/>
            </w:pPr>
            <w:r w:rsidDel="00000000" w:rsidR="00000000" w:rsidRPr="00000000">
              <w:rPr>
                <w:b w:val="1"/>
                <w:bCs w:val="1"/>
                <w:color w:val="ffffff"/>
                <w:sz w:val="32"/>
                <w:szCs w:val="32"/>
                <w:rtl w:val="0"/>
              </w:rPr>
              <w:t xml:space="preserve">Digital Safety Audit &amp; Action Plan</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color w:val="ffffff"/>
                <w:rtl w:val="0"/>
              </w:rPr>
              <w:t xml:space="preserve">Lesson 4 — Digital Payments, Identity &amp; Online Safety  |  Individual Worksheet  |  30 minutes</w:t>
            </w:r>
            <w:r w:rsidDel="00000000" w:rsidR="00000000" w:rsidRPr="00000000">
              <w:rPr>
                <w:rtl w:val="0"/>
              </w:rPr>
            </w:r>
          </w:p>
        </w:tc>
      </w:tr>
    </w:tbl>
    <w:p w:rsidR="00000000" w:rsidDel="00000000" w:rsidP="00000000" w:rsidRDefault="00000000" w:rsidRPr="00000000" w14:paraId="00000006">
      <w:pPr>
        <w:spacing w:after="120" w:before="120" w:line="240" w:lineRule="auto"/>
        <w:rPr/>
      </w:pPr>
      <w:r w:rsidDel="00000000" w:rsidR="00000000" w:rsidRPr="00000000">
        <w:rPr>
          <w:rtl w:val="0"/>
        </w:rPr>
      </w:r>
    </w:p>
    <w:p w:rsidR="00000000" w:rsidDel="00000000" w:rsidP="00000000" w:rsidRDefault="00000000" w:rsidRPr="00000000" w14:paraId="00000007">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Learning Objectives</w:t>
      </w:r>
    </w:p>
    <w:p w:rsidR="00000000" w:rsidDel="00000000" w:rsidP="00000000" w:rsidRDefault="00000000" w:rsidRPr="00000000" w14:paraId="00000008">
      <w:pPr>
        <w:numPr>
          <w:ilvl w:val="0"/>
          <w:numId w:val="1"/>
        </w:numPr>
        <w:spacing w:after="60" w:before="60" w:line="240" w:lineRule="auto"/>
        <w:ind w:left="720" w:hanging="360"/>
      </w:pPr>
      <w:r w:rsidDel="00000000" w:rsidR="00000000" w:rsidRPr="00000000">
        <w:rPr>
          <w:rtl w:val="0"/>
        </w:rPr>
        <w:t xml:space="preserve">Evaluate your current level of digital security across key accounts and devices</w:t>
      </w:r>
    </w:p>
    <w:p w:rsidR="00000000" w:rsidDel="00000000" w:rsidP="00000000" w:rsidRDefault="00000000" w:rsidRPr="00000000" w14:paraId="00000009">
      <w:pPr>
        <w:numPr>
          <w:ilvl w:val="0"/>
          <w:numId w:val="1"/>
        </w:numPr>
        <w:spacing w:after="60" w:before="60" w:line="240" w:lineRule="auto"/>
        <w:ind w:left="720" w:hanging="360"/>
      </w:pPr>
      <w:r w:rsidDel="00000000" w:rsidR="00000000" w:rsidRPr="00000000">
        <w:rPr>
          <w:rtl w:val="0"/>
        </w:rPr>
        <w:t xml:space="preserve">Identify specific vulnerabilities and prioritise fixes</w:t>
      </w:r>
    </w:p>
    <w:p w:rsidR="00000000" w:rsidDel="00000000" w:rsidP="00000000" w:rsidRDefault="00000000" w:rsidRPr="00000000" w14:paraId="0000000A">
      <w:pPr>
        <w:numPr>
          <w:ilvl w:val="0"/>
          <w:numId w:val="1"/>
        </w:numPr>
        <w:spacing w:after="60" w:before="60" w:line="240" w:lineRule="auto"/>
        <w:ind w:left="720" w:hanging="360"/>
      </w:pPr>
      <w:r w:rsidDel="00000000" w:rsidR="00000000" w:rsidRPr="00000000">
        <w:rPr>
          <w:rtl w:val="0"/>
        </w:rPr>
        <w:t xml:space="preserve">Create a concrete, time-bound digital security improvement plan</w:t>
      </w:r>
    </w:p>
    <w:p w:rsidR="00000000" w:rsidDel="00000000" w:rsidP="00000000" w:rsidRDefault="00000000" w:rsidRPr="00000000" w14:paraId="0000000B">
      <w:pPr>
        <w:spacing w:after="120" w:before="12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e75b6" w:space="0" w:sz="6" w:val="single"/>
              <w:left w:color="2e75b6" w:space="0" w:sz="6" w:val="single"/>
              <w:bottom w:color="2e75b6" w:space="0" w:sz="6" w:val="single"/>
              <w:right w:color="2e75b6" w:space="0" w:sz="6" w:val="single"/>
            </w:tcBorders>
            <w:shd w:fill="ebf5fb" w:val="clear"/>
            <w:tcMar>
              <w:top w:w="160.0" w:type="dxa"/>
              <w:left w:w="240.0" w:type="dxa"/>
              <w:bottom w:w="160.0" w:type="dxa"/>
              <w:right w:w="240.0" w:type="dxa"/>
            </w:tcMar>
          </w:tcPr>
          <w:p w:rsidR="00000000" w:rsidDel="00000000" w:rsidP="00000000" w:rsidRDefault="00000000" w:rsidRPr="00000000" w14:paraId="0000000C">
            <w:pPr>
              <w:spacing w:after="80" w:line="240" w:lineRule="auto"/>
              <w:rPr/>
            </w:pPr>
            <w:r w:rsidDel="00000000" w:rsidR="00000000" w:rsidRPr="00000000">
              <w:rPr>
                <w:b w:val="1"/>
                <w:bCs w:val="1"/>
                <w:color w:val="2e75b6"/>
                <w:rtl w:val="0"/>
              </w:rPr>
              <w:t xml:space="preserve">Trainer Instructions</w:t>
            </w:r>
            <w:r w:rsidDel="00000000" w:rsidR="00000000" w:rsidRPr="00000000">
              <w:rPr>
                <w:rtl w:val="0"/>
              </w:rPr>
            </w:r>
          </w:p>
          <w:p w:rsidR="00000000" w:rsidDel="00000000" w:rsidP="00000000" w:rsidRDefault="00000000" w:rsidRPr="00000000" w14:paraId="0000000D">
            <w:pPr>
              <w:spacing w:after="60" w:line="240" w:lineRule="auto"/>
              <w:rPr/>
            </w:pPr>
            <w:r w:rsidDel="00000000" w:rsidR="00000000" w:rsidRPr="00000000">
              <w:rPr>
                <w:rtl w:val="0"/>
              </w:rPr>
              <w:t xml:space="preserve">Learners should use their own phones or laptops for this exercise if available.</w:t>
            </w:r>
          </w:p>
          <w:p w:rsidR="00000000" w:rsidDel="00000000" w:rsidP="00000000" w:rsidRDefault="00000000" w:rsidRPr="00000000" w14:paraId="0000000E">
            <w:pPr>
              <w:spacing w:after="60" w:line="240" w:lineRule="auto"/>
              <w:rPr/>
            </w:pPr>
            <w:r w:rsidDel="00000000" w:rsidR="00000000" w:rsidRPr="00000000">
              <w:rPr>
                <w:rtl w:val="0"/>
              </w:rPr>
              <w:t xml:space="preserve">Stress that this is a private self-assessment — they do not share passwords or account details.</w:t>
            </w:r>
          </w:p>
          <w:p w:rsidR="00000000" w:rsidDel="00000000" w:rsidP="00000000" w:rsidRDefault="00000000" w:rsidRPr="00000000" w14:paraId="0000000F">
            <w:pPr>
              <w:spacing w:after="60" w:line="240" w:lineRule="auto"/>
              <w:rPr/>
            </w:pPr>
            <w:r w:rsidDel="00000000" w:rsidR="00000000" w:rsidRPr="00000000">
              <w:rPr>
                <w:rtl w:val="0"/>
              </w:rPr>
              <w:t xml:space="preserve">Conclude with a 10-minute group discussion: 'What was the most surprising thing you found?'</w:t>
            </w:r>
          </w:p>
        </w:tc>
      </w:tr>
    </w:tbl>
    <w:p w:rsidR="00000000" w:rsidDel="00000000" w:rsidP="00000000" w:rsidRDefault="00000000" w:rsidRPr="00000000" w14:paraId="00000010">
      <w:pPr>
        <w:spacing w:after="120" w:before="120" w:line="240" w:lineRule="auto"/>
        <w:rPr/>
      </w:pPr>
      <w:r w:rsidDel="00000000" w:rsidR="00000000" w:rsidRPr="00000000">
        <w:rPr>
          <w:rtl w:val="0"/>
        </w:rPr>
      </w:r>
    </w:p>
    <w:p w:rsidR="00000000" w:rsidDel="00000000" w:rsidP="00000000" w:rsidRDefault="00000000" w:rsidRPr="00000000" w14:paraId="00000011">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Part A — Security Self-Audit</w:t>
      </w:r>
    </w:p>
    <w:p w:rsidR="00000000" w:rsidDel="00000000" w:rsidP="00000000" w:rsidRDefault="00000000" w:rsidRPr="00000000" w14:paraId="00000012">
      <w:pPr>
        <w:spacing w:after="120" w:before="80" w:line="310" w:lineRule="auto"/>
        <w:rPr/>
      </w:pPr>
      <w:r w:rsidDel="00000000" w:rsidR="00000000" w:rsidRPr="00000000">
        <w:rPr>
          <w:rtl w:val="0"/>
        </w:rPr>
        <w:t xml:space="preserve">For each item below, honestly assess your current status. Circle or tick the appropriate column.</w:t>
      </w:r>
    </w:p>
    <w:p w:rsidR="00000000" w:rsidDel="00000000" w:rsidP="00000000" w:rsidRDefault="00000000" w:rsidRPr="00000000" w14:paraId="00000013">
      <w:pPr>
        <w:spacing w:after="60" w:before="6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00"/>
        <w:gridCol w:w="1680"/>
        <w:gridCol w:w="1680"/>
        <w:gridCol w:w="1800"/>
        <w:tblGridChange w:id="0">
          <w:tblGrid>
            <w:gridCol w:w="4200"/>
            <w:gridCol w:w="1680"/>
            <w:gridCol w:w="1680"/>
            <w:gridCol w:w="180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f4e79" w:val="clear"/>
            <w:tcMar>
              <w:top w:w="80.0" w:type="dxa"/>
              <w:left w:w="100.0" w:type="dxa"/>
              <w:bottom w:w="80.0" w:type="dxa"/>
              <w:right w:w="100.0" w:type="dxa"/>
            </w:tcMar>
          </w:tcPr>
          <w:p w:rsidR="00000000" w:rsidDel="00000000" w:rsidP="00000000" w:rsidRDefault="00000000" w:rsidRPr="00000000" w14:paraId="00000014">
            <w:pPr>
              <w:spacing w:line="240" w:lineRule="auto"/>
              <w:jc w:val="center"/>
              <w:rPr/>
            </w:pPr>
            <w:r w:rsidDel="00000000" w:rsidR="00000000" w:rsidRPr="00000000">
              <w:rPr>
                <w:b w:val="1"/>
                <w:bCs w:val="1"/>
                <w:color w:val="ffffff"/>
                <w:sz w:val="20"/>
                <w:szCs w:val="20"/>
                <w:rtl w:val="0"/>
              </w:rPr>
              <w:t xml:space="preserve">Security Practice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00.0" w:type="dxa"/>
              <w:bottom w:w="80.0" w:type="dxa"/>
              <w:right w:w="100.0" w:type="dxa"/>
            </w:tcMar>
          </w:tcPr>
          <w:p w:rsidR="00000000" w:rsidDel="00000000" w:rsidP="00000000" w:rsidRDefault="00000000" w:rsidRPr="00000000" w14:paraId="00000015">
            <w:pPr>
              <w:spacing w:line="240" w:lineRule="auto"/>
              <w:jc w:val="center"/>
              <w:rPr/>
            </w:pPr>
            <w:r w:rsidDel="00000000" w:rsidR="00000000" w:rsidRPr="00000000">
              <w:rPr>
                <w:b w:val="1"/>
                <w:bCs w:val="1"/>
                <w:color w:val="ffffff"/>
                <w:sz w:val="20"/>
                <w:szCs w:val="20"/>
                <w:rtl w:val="0"/>
              </w:rPr>
              <w:t xml:space="preserve"> Done / Active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00.0" w:type="dxa"/>
              <w:bottom w:w="80.0" w:type="dxa"/>
              <w:right w:w="100.0" w:type="dxa"/>
            </w:tcMar>
          </w:tcPr>
          <w:p w:rsidR="00000000" w:rsidDel="00000000" w:rsidP="00000000" w:rsidRDefault="00000000" w:rsidRPr="00000000" w14:paraId="00000016">
            <w:pPr>
              <w:spacing w:line="240" w:lineRule="auto"/>
              <w:jc w:val="center"/>
              <w:rPr/>
            </w:pPr>
            <w:r w:rsidDel="00000000" w:rsidR="00000000" w:rsidRPr="00000000">
              <w:rPr>
                <w:b w:val="1"/>
                <w:bCs w:val="1"/>
                <w:color w:val="ffffff"/>
                <w:sz w:val="20"/>
                <w:szCs w:val="20"/>
                <w:rtl w:val="0"/>
              </w:rPr>
              <w:t xml:space="preserve">Partially Done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00.0" w:type="dxa"/>
              <w:bottom w:w="80.0" w:type="dxa"/>
              <w:right w:w="100.0" w:type="dxa"/>
            </w:tcMar>
          </w:tcPr>
          <w:p w:rsidR="00000000" w:rsidDel="00000000" w:rsidP="00000000" w:rsidRDefault="00000000" w:rsidRPr="00000000" w14:paraId="00000017">
            <w:pPr>
              <w:spacing w:line="240" w:lineRule="auto"/>
              <w:jc w:val="center"/>
              <w:rPr/>
            </w:pPr>
            <w:r w:rsidDel="00000000" w:rsidR="00000000" w:rsidRPr="00000000">
              <w:rPr>
                <w:b w:val="1"/>
                <w:bCs w:val="1"/>
                <w:color w:val="ffffff"/>
                <w:sz w:val="20"/>
                <w:szCs w:val="20"/>
                <w:rtl w:val="0"/>
              </w:rPr>
              <w:t xml:space="preserve">Not Done Yet</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00.0" w:type="dxa"/>
            </w:tcMar>
          </w:tcPr>
          <w:p w:rsidR="00000000" w:rsidDel="00000000" w:rsidP="00000000" w:rsidRDefault="00000000" w:rsidRPr="00000000" w14:paraId="00000018">
            <w:pPr>
              <w:spacing w:line="240" w:lineRule="auto"/>
              <w:rPr/>
            </w:pPr>
            <w:r w:rsidDel="00000000" w:rsidR="00000000" w:rsidRPr="00000000">
              <w:rPr>
                <w:sz w:val="20"/>
                <w:szCs w:val="20"/>
                <w:rtl w:val="0"/>
              </w:rPr>
              <w:t xml:space="preserve">My email account has two-factor authentication (2FA) enabled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19">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1A">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1B">
            <w:pPr>
              <w:spacing w:line="240" w:lineRule="auto"/>
              <w:jc w:val="center"/>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00.0" w:type="dxa"/>
            </w:tcMar>
          </w:tcPr>
          <w:p w:rsidR="00000000" w:rsidDel="00000000" w:rsidP="00000000" w:rsidRDefault="00000000" w:rsidRPr="00000000" w14:paraId="0000001C">
            <w:pPr>
              <w:spacing w:line="240" w:lineRule="auto"/>
              <w:rPr/>
            </w:pPr>
            <w:r w:rsidDel="00000000" w:rsidR="00000000" w:rsidRPr="00000000">
              <w:rPr>
                <w:sz w:val="20"/>
                <w:szCs w:val="20"/>
                <w:rtl w:val="0"/>
              </w:rPr>
              <w:t xml:space="preserve">My social media accounts (Instagram, Facebook) have 2FA enabled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1D">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1E">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1F">
            <w:pPr>
              <w:spacing w:line="240" w:lineRule="auto"/>
              <w:jc w:val="center"/>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00.0" w:type="dxa"/>
            </w:tcMar>
          </w:tcPr>
          <w:p w:rsidR="00000000" w:rsidDel="00000000" w:rsidP="00000000" w:rsidRDefault="00000000" w:rsidRPr="00000000" w14:paraId="00000020">
            <w:pPr>
              <w:spacing w:line="240" w:lineRule="auto"/>
              <w:rPr/>
            </w:pPr>
            <w:r w:rsidDel="00000000" w:rsidR="00000000" w:rsidRPr="00000000">
              <w:rPr>
                <w:sz w:val="20"/>
                <w:szCs w:val="20"/>
                <w:rtl w:val="0"/>
              </w:rPr>
              <w:t xml:space="preserve">I use a different password for each important account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1">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2">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3">
            <w:pPr>
              <w:spacing w:line="240" w:lineRule="auto"/>
              <w:jc w:val="center"/>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00.0" w:type="dxa"/>
            </w:tcMar>
          </w:tcPr>
          <w:p w:rsidR="00000000" w:rsidDel="00000000" w:rsidP="00000000" w:rsidRDefault="00000000" w:rsidRPr="00000000" w14:paraId="00000024">
            <w:pPr>
              <w:spacing w:line="240" w:lineRule="auto"/>
              <w:rPr/>
            </w:pPr>
            <w:r w:rsidDel="00000000" w:rsidR="00000000" w:rsidRPr="00000000">
              <w:rPr>
                <w:sz w:val="20"/>
                <w:szCs w:val="20"/>
                <w:rtl w:val="0"/>
              </w:rPr>
              <w:t xml:space="preserve">I use a password manager or secure method to store passwords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5">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6">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7">
            <w:pPr>
              <w:spacing w:line="240" w:lineRule="auto"/>
              <w:jc w:val="center"/>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00.0" w:type="dxa"/>
            </w:tcMar>
          </w:tcPr>
          <w:p w:rsidR="00000000" w:rsidDel="00000000" w:rsidP="00000000" w:rsidRDefault="00000000" w:rsidRPr="00000000" w14:paraId="00000028">
            <w:pPr>
              <w:spacing w:line="240" w:lineRule="auto"/>
              <w:rPr/>
            </w:pPr>
            <w:r w:rsidDel="00000000" w:rsidR="00000000" w:rsidRPr="00000000">
              <w:rPr>
                <w:sz w:val="20"/>
                <w:szCs w:val="20"/>
                <w:rtl w:val="0"/>
              </w:rPr>
              <w:t xml:space="preserve">My phone has a lock screen PIN, pattern, or fingerprint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9">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A">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B">
            <w:pPr>
              <w:spacing w:line="240" w:lineRule="auto"/>
              <w:jc w:val="center"/>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00.0" w:type="dxa"/>
            </w:tcMar>
          </w:tcPr>
          <w:p w:rsidR="00000000" w:rsidDel="00000000" w:rsidP="00000000" w:rsidRDefault="00000000" w:rsidRPr="00000000" w14:paraId="0000002C">
            <w:pPr>
              <w:spacing w:line="240" w:lineRule="auto"/>
              <w:rPr/>
            </w:pPr>
            <w:r w:rsidDel="00000000" w:rsidR="00000000" w:rsidRPr="00000000">
              <w:rPr>
                <w:sz w:val="20"/>
                <w:szCs w:val="20"/>
                <w:rtl w:val="0"/>
              </w:rPr>
              <w:t xml:space="preserve">I can identify a phishing email or suspicious link</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D">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E">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F">
            <w:pPr>
              <w:spacing w:line="240" w:lineRule="auto"/>
              <w:jc w:val="center"/>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00.0" w:type="dxa"/>
            </w:tcMar>
          </w:tcPr>
          <w:p w:rsidR="00000000" w:rsidDel="00000000" w:rsidP="00000000" w:rsidRDefault="00000000" w:rsidRPr="00000000" w14:paraId="00000030">
            <w:pPr>
              <w:spacing w:line="240" w:lineRule="auto"/>
              <w:rPr/>
            </w:pPr>
            <w:r w:rsidDel="00000000" w:rsidR="00000000" w:rsidRPr="00000000">
              <w:rPr>
                <w:sz w:val="20"/>
                <w:szCs w:val="20"/>
                <w:rtl w:val="0"/>
              </w:rPr>
              <w:t xml:space="preserve">I know where to find a site's SSL certificate (padlock icon in browser)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1">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2">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3">
            <w:pPr>
              <w:spacing w:line="240" w:lineRule="auto"/>
              <w:jc w:val="center"/>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00.0" w:type="dxa"/>
            </w:tcMar>
          </w:tcPr>
          <w:p w:rsidR="00000000" w:rsidDel="00000000" w:rsidP="00000000" w:rsidRDefault="00000000" w:rsidRPr="00000000" w14:paraId="00000034">
            <w:pPr>
              <w:spacing w:line="240" w:lineRule="auto"/>
              <w:rPr/>
            </w:pPr>
            <w:r w:rsidDel="00000000" w:rsidR="00000000" w:rsidRPr="00000000">
              <w:rPr>
                <w:sz w:val="20"/>
                <w:szCs w:val="20"/>
                <w:rtl w:val="0"/>
              </w:rPr>
              <w:t xml:space="preserve">I have a professional email address (not a childhood nickname)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5">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6">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7">
            <w:pPr>
              <w:spacing w:line="240" w:lineRule="auto"/>
              <w:jc w:val="center"/>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00.0" w:type="dxa"/>
            </w:tcMar>
          </w:tcPr>
          <w:p w:rsidR="00000000" w:rsidDel="00000000" w:rsidP="00000000" w:rsidRDefault="00000000" w:rsidRPr="00000000" w14:paraId="00000038">
            <w:pPr>
              <w:spacing w:line="240" w:lineRule="auto"/>
              <w:rPr/>
            </w:pPr>
            <w:r w:rsidDel="00000000" w:rsidR="00000000" w:rsidRPr="00000000">
              <w:rPr>
                <w:sz w:val="20"/>
                <w:szCs w:val="20"/>
                <w:rtl w:val="0"/>
              </w:rPr>
              <w:t xml:space="preserve">I have reviewed what appears when I Google my own name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9">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A">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B">
            <w:pPr>
              <w:spacing w:line="240" w:lineRule="auto"/>
              <w:jc w:val="center"/>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00.0" w:type="dxa"/>
            </w:tcMar>
          </w:tcPr>
          <w:p w:rsidR="00000000" w:rsidDel="00000000" w:rsidP="00000000" w:rsidRDefault="00000000" w:rsidRPr="00000000" w14:paraId="0000003C">
            <w:pPr>
              <w:spacing w:line="240" w:lineRule="auto"/>
              <w:rPr/>
            </w:pPr>
            <w:r w:rsidDel="00000000" w:rsidR="00000000" w:rsidRPr="00000000">
              <w:rPr>
                <w:sz w:val="20"/>
                <w:szCs w:val="20"/>
                <w:rtl w:val="0"/>
              </w:rPr>
              <w:t xml:space="preserve">I have a PayPal or alternative payment account ready for freelance income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D">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E">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F">
            <w:pPr>
              <w:spacing w:line="240" w:lineRule="auto"/>
              <w:jc w:val="center"/>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00.0" w:type="dxa"/>
            </w:tcMar>
          </w:tcPr>
          <w:p w:rsidR="00000000" w:rsidDel="00000000" w:rsidP="00000000" w:rsidRDefault="00000000" w:rsidRPr="00000000" w14:paraId="00000040">
            <w:pPr>
              <w:spacing w:line="240" w:lineRule="auto"/>
              <w:rPr/>
            </w:pPr>
            <w:r w:rsidDel="00000000" w:rsidR="00000000" w:rsidRPr="00000000">
              <w:rPr>
                <w:sz w:val="20"/>
                <w:szCs w:val="20"/>
                <w:rtl w:val="0"/>
              </w:rPr>
              <w:t xml:space="preserve">I back up important files to cloud storage regularly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1">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2">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3">
            <w:pPr>
              <w:spacing w:line="240" w:lineRule="auto"/>
              <w:jc w:val="center"/>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00.0" w:type="dxa"/>
            </w:tcMar>
          </w:tcPr>
          <w:p w:rsidR="00000000" w:rsidDel="00000000" w:rsidP="00000000" w:rsidRDefault="00000000" w:rsidRPr="00000000" w14:paraId="00000044">
            <w:pPr>
              <w:spacing w:line="240" w:lineRule="auto"/>
              <w:rPr/>
            </w:pPr>
            <w:r w:rsidDel="00000000" w:rsidR="00000000" w:rsidRPr="00000000">
              <w:rPr>
                <w:sz w:val="20"/>
                <w:szCs w:val="20"/>
                <w:rtl w:val="0"/>
              </w:rPr>
              <w:t xml:space="preserve">I know how to report a suspected scam or fraud in my country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5">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6">
            <w:pPr>
              <w:spacing w:line="240" w:lineRule="auto"/>
              <w:jc w:val="center"/>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47">
            <w:pPr>
              <w:spacing w:line="240" w:lineRule="auto"/>
              <w:jc w:val="center"/>
              <w:rPr/>
            </w:pP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048">
      <w:pPr>
        <w:spacing w:after="120" w:before="120" w:line="240" w:lineRule="auto"/>
        <w:rPr/>
      </w:pPr>
      <w:r w:rsidDel="00000000" w:rsidR="00000000" w:rsidRPr="00000000">
        <w:rPr>
          <w:rtl w:val="0"/>
        </w:rPr>
      </w:r>
    </w:p>
    <w:p w:rsidR="00000000" w:rsidDel="00000000" w:rsidP="00000000" w:rsidRDefault="00000000" w:rsidRPr="00000000" w14:paraId="00000049">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Part B — My Security Action Plan</w:t>
      </w:r>
    </w:p>
    <w:p w:rsidR="00000000" w:rsidDel="00000000" w:rsidP="00000000" w:rsidRDefault="00000000" w:rsidRPr="00000000" w14:paraId="0000004A">
      <w:pPr>
        <w:spacing w:after="120" w:before="80" w:line="310" w:lineRule="auto"/>
        <w:rPr/>
      </w:pPr>
      <w:r w:rsidDel="00000000" w:rsidR="00000000" w:rsidRPr="00000000">
        <w:rPr>
          <w:rtl w:val="0"/>
        </w:rPr>
        <w:t xml:space="preserve">Look at every item you marked 'Not Done Yet' or 'Partially Done'. Choose your top 3 priorities and complete the table:</w:t>
      </w:r>
    </w:p>
    <w:p w:rsidR="00000000" w:rsidDel="00000000" w:rsidP="00000000" w:rsidRDefault="00000000" w:rsidRPr="00000000" w14:paraId="0000004B">
      <w:pPr>
        <w:spacing w:after="60" w:before="60" w:line="240" w:lineRule="auto"/>
        <w:rPr/>
      </w:pP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600"/>
        <w:gridCol w:w="2880"/>
        <w:gridCol w:w="2880"/>
        <w:tblGridChange w:id="0">
          <w:tblGrid>
            <w:gridCol w:w="3600"/>
            <w:gridCol w:w="2880"/>
            <w:gridCol w:w="288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4C">
            <w:pPr>
              <w:spacing w:line="240" w:lineRule="auto"/>
              <w:rPr/>
            </w:pPr>
            <w:r w:rsidDel="00000000" w:rsidR="00000000" w:rsidRPr="00000000">
              <w:rPr>
                <w:b w:val="1"/>
                <w:bCs w:val="1"/>
                <w:color w:val="ffffff"/>
                <w:sz w:val="21"/>
                <w:szCs w:val="21"/>
                <w:rtl w:val="0"/>
              </w:rPr>
              <w:t xml:space="preserve">Security Action I Will Take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4D">
            <w:pPr>
              <w:spacing w:line="240" w:lineRule="auto"/>
              <w:rPr/>
            </w:pPr>
            <w:r w:rsidDel="00000000" w:rsidR="00000000" w:rsidRPr="00000000">
              <w:rPr>
                <w:b w:val="1"/>
                <w:bCs w:val="1"/>
                <w:color w:val="ffffff"/>
                <w:sz w:val="21"/>
                <w:szCs w:val="21"/>
                <w:rtl w:val="0"/>
              </w:rPr>
              <w:t xml:space="preserve">How I Will Do It (specific steps)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4E">
            <w:pPr>
              <w:spacing w:line="240" w:lineRule="auto"/>
              <w:rPr/>
            </w:pPr>
            <w:r w:rsidDel="00000000" w:rsidR="00000000" w:rsidRPr="00000000">
              <w:rPr>
                <w:b w:val="1"/>
                <w:bCs w:val="1"/>
                <w:color w:val="ffffff"/>
                <w:sz w:val="21"/>
                <w:szCs w:val="21"/>
                <w:rtl w:val="0"/>
              </w:rPr>
              <w:t xml:space="preserve">I Will Complete This By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4F">
            <w:pPr>
              <w:spacing w:after="20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0">
            <w:pPr>
              <w:spacing w:after="20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1">
            <w:pPr>
              <w:spacing w:after="20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2">
            <w:pPr>
              <w:spacing w:after="20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3">
            <w:pPr>
              <w:spacing w:after="20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4">
            <w:pPr>
              <w:spacing w:after="20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5">
            <w:pPr>
              <w:spacing w:after="20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6">
            <w:pPr>
              <w:spacing w:after="20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57">
            <w:pPr>
              <w:spacing w:after="200" w:line="240" w:lineRule="auto"/>
              <w:rPr/>
            </w:pPr>
            <w:r w:rsidDel="00000000" w:rsidR="00000000" w:rsidRPr="00000000">
              <w:rPr>
                <w:sz w:val="21"/>
                <w:szCs w:val="21"/>
                <w:rtl w:val="0"/>
              </w:rPr>
              <w:t xml:space="preserve"> </w:t>
            </w:r>
            <w:r w:rsidDel="00000000" w:rsidR="00000000" w:rsidRPr="00000000">
              <w:rPr>
                <w:rtl w:val="0"/>
              </w:rPr>
            </w:r>
          </w:p>
        </w:tc>
      </w:tr>
    </w:tbl>
    <w:p w:rsidR="00000000" w:rsidDel="00000000" w:rsidP="00000000" w:rsidRDefault="00000000" w:rsidRPr="00000000" w14:paraId="00000058">
      <w:pPr>
        <w:spacing w:after="40" w:before="100" w:line="240" w:lineRule="auto"/>
        <w:rPr/>
      </w:pPr>
      <w:r w:rsidDel="00000000" w:rsidR="00000000" w:rsidRPr="00000000">
        <w:rPr>
          <w:b w:val="1"/>
          <w:bCs w:val="1"/>
          <w:color w:val="444444"/>
          <w:sz w:val="21"/>
          <w:szCs w:val="21"/>
          <w:rtl w:val="0"/>
        </w:rPr>
        <w:t xml:space="preserve">One thing I learned in this audit that surprised me:</w:t>
      </w: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59">
            <w:pPr>
              <w:spacing w:after="180" w:line="240" w:lineRule="auto"/>
              <w:rPr/>
            </w:pPr>
            <w:r w:rsidDel="00000000" w:rsidR="00000000" w:rsidRPr="00000000">
              <w:rPr>
                <w:rtl w:val="0"/>
              </w:rPr>
              <w:t xml:space="preserve"> </w:t>
            </w:r>
          </w:p>
          <w:p w:rsidR="00000000" w:rsidDel="00000000" w:rsidP="00000000" w:rsidRDefault="00000000" w:rsidRPr="00000000" w14:paraId="0000005A">
            <w:pPr>
              <w:spacing w:after="180" w:line="240" w:lineRule="auto"/>
              <w:rPr/>
            </w:pPr>
            <w:r w:rsidDel="00000000" w:rsidR="00000000" w:rsidRPr="00000000">
              <w:rPr>
                <w:rtl w:val="0"/>
              </w:rPr>
              <w:t xml:space="preserve"> </w:t>
            </w:r>
          </w:p>
        </w:tc>
      </w:tr>
    </w:tbl>
    <w:p w:rsidR="00000000" w:rsidDel="00000000" w:rsidP="00000000" w:rsidRDefault="00000000" w:rsidRPr="00000000" w14:paraId="0000005B">
      <w:pPr>
        <w:spacing w:after="80" w:before="80" w:line="240" w:lineRule="auto"/>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2">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63">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64">
    <w:pPr>
      <w:rPr>
        <w:i w:val="1"/>
        <w:iCs w:val="1"/>
        <w:sz w:val="16"/>
        <w:szCs w:val="16"/>
      </w:rPr>
    </w:pPr>
    <w:r w:rsidDel="00000000" w:rsidR="00000000" w:rsidRPr="00000000">
      <w:rPr/>
      <w:drawing>
        <wp:inline distB="114300" distT="114300" distL="114300" distR="114300">
          <wp:extent cx="942374" cy="309329"/>
          <wp:effectExtent b="0" l="0" r="0" t="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3"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4" name="image4.jpg"/>
          <a:graphic>
            <a:graphicData uri="http://schemas.openxmlformats.org/drawingml/2006/picture">
              <pic:pic>
                <pic:nvPicPr>
                  <pic:cNvPr id="0" name="image4.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D">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5"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6"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5.png"/><Relationship Id="rId3"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