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Module 4 — Self-Employment &amp; Entrepreneurship Strategies</w:t>
      </w:r>
    </w:p>
    <w:p>
      <w:pPr>
        <w:pStyle w:val="Heading1"/>
      </w:pPr>
      <w:r>
        <w:t>Quiz 2 — Marketing, Branding &amp; Client Acquisition</w:t>
      </w:r>
    </w:p>
    <w:p>
      <w:r>
        <w:t>Learner Name: ______________________     Date: __________</w:t>
      </w:r>
    </w:p>
    <w:p>
      <w:r>
        <w:t>Circle the letter of the best answer.</w:t>
      </w:r>
    </w:p>
    <w:p>
      <w:r>
        <w:t>Q1. For a solo freelancer, the brand is mainly:</w:t>
      </w:r>
    </w:p>
    <w:p>
      <w:r>
        <w:t>A.  An expensive advertising campaign</w:t>
      </w:r>
    </w:p>
    <w:p>
      <w:r>
        <w:t>B.  The consistent name, visuals, tone, value proposition and social proof you present</w:t>
      </w:r>
    </w:p>
    <w:p>
      <w:r>
        <w:t>C.  A registered company only</w:t>
      </w:r>
    </w:p>
    <w:p>
      <w:r>
        <w:t>D.  A single viral video</w:t>
      </w:r>
    </w:p>
    <w:p>
      <w:r>
        <w:t>Q2. Which is the strongest 'social proof' for winning clients?</w:t>
      </w:r>
    </w:p>
    <w:p>
      <w:r>
        <w:t>A.  Testimonials, reviews and case studies with results</w:t>
      </w:r>
    </w:p>
    <w:p>
      <w:r>
        <w:t>B.  A trendy logo</w:t>
      </w:r>
    </w:p>
    <w:p>
      <w:r>
        <w:t>C.  A long list of services</w:t>
      </w:r>
    </w:p>
    <w:p>
      <w:r>
        <w:t>D.  A large follower count</w:t>
      </w:r>
    </w:p>
    <w:p>
      <w:r>
        <w:t>Q3. The fastest method to land a first client is usually:</w:t>
      </w:r>
    </w:p>
    <w:p>
      <w:r>
        <w:t>A.  Buying paid ads immediately</w:t>
      </w:r>
    </w:p>
    <w:p>
      <w:r>
        <w:t>B.  Lowering your price to zero forever</w:t>
      </w:r>
    </w:p>
    <w:p>
      <w:r>
        <w:t>C.  Waiting for clients to find you</w:t>
      </w:r>
    </w:p>
    <w:p>
      <w:r>
        <w:t>D.  Direct outreach to local businesses with weak digital presence</w:t>
      </w:r>
    </w:p>
    <w:p>
      <w:r>
        <w:t>Q4. The recommended social media content mix is:</w:t>
      </w:r>
    </w:p>
    <w:p>
      <w:r>
        <w:t>A.  Posting once a month</w:t>
      </w:r>
    </w:p>
    <w:p>
      <w:r>
        <w:t>B.  100% promotional posts</w:t>
      </w:r>
    </w:p>
    <w:p>
      <w:r>
        <w:t>C.  40% educational, 30% proof of work, 20% client stories, 10% promotional</w:t>
      </w:r>
    </w:p>
    <w:p>
      <w:r>
        <w:t>D.  Only reposting other people's content</w:t>
      </w:r>
    </w:p>
    <w:p>
      <w:r>
        <w:t>Q5. You post consistently for 3 months but engagement is still low. The most strategic response is:</w:t>
      </w:r>
    </w:p>
    <w:p>
      <w:r>
        <w:t>A.  Quit social media entirely</w:t>
      </w:r>
    </w:p>
    <w:p>
      <w:r>
        <w:t>B.  Keep going and increase consistency — it compounds beyond 90 days</w:t>
      </w:r>
    </w:p>
    <w:p>
      <w:r>
        <w:t>C.  Switch only to paid ads</w:t>
      </w:r>
    </w:p>
    <w:p>
      <w:r>
        <w:t>D.  Post only promotions</w:t>
      </w:r>
    </w:p>
    <w:p>
      <w:r>
        <w:t>Q6. The Case Study Formula for building trust is:</w:t>
      </w:r>
    </w:p>
    <w:p>
      <w:r>
        <w:t>A.  Problem – Solution – Outcome – Metric</w:t>
      </w:r>
    </w:p>
    <w:p>
      <w:r>
        <w:t>B.  Price – Discount – Sale</w:t>
      </w:r>
    </w:p>
    <w:p>
      <w:r>
        <w:t>C.  Post – Delete – Repeat</w:t>
      </w:r>
    </w:p>
    <w:p>
      <w:r>
        <w:t>D.  Guess – Hope – Wait</w:t>
      </w:r>
    </w:p>
    <w:p>
      <w:r>
        <w:t>Q7. A reliable trust-building habit is:</w:t>
      </w:r>
    </w:p>
    <w:p>
      <w:r>
        <w:t>A.  Adding hidden fees at the end</w:t>
      </w:r>
    </w:p>
    <w:p>
      <w:r>
        <w:t>B.  Overpromising to win the project</w:t>
      </w:r>
    </w:p>
    <w:p>
      <w:r>
        <w:t>C.  Replying whenever you feel like it</w:t>
      </w:r>
    </w:p>
    <w:p>
      <w:r>
        <w:t>D.  Responding within 24 hours and delivering ahead of deadline</w:t>
      </w:r>
    </w:p>
    <w:p>
      <w:r>
        <w:t>Q8. When doing direct outreach, you should follow up:</w:t>
      </w:r>
    </w:p>
    <w:p>
      <w:r>
        <w:t>A.  Only after a month</w:t>
      </w:r>
    </w:p>
    <w:p>
      <w:r>
        <w:t>B.  Ten times a day</w:t>
      </w:r>
    </w:p>
    <w:p>
      <w:r>
        <w:t>C.  Once, about 3 days later, then move on if no reply</w:t>
      </w:r>
    </w:p>
    <w:p>
      <w:r>
        <w:t>D.  Never — one message is enough regardless</w:t>
      </w:r>
    </w:p>
    <w:p>
      <w:r>
        <w:t>Q9. A strong freelance value proposition is:</w:t>
      </w:r>
    </w:p>
    <w:p>
      <w:r>
        <w:t>A.  'I do everything for everyone'</w:t>
      </w:r>
    </w:p>
    <w:p>
      <w:r>
        <w:t>B.  'I save small businesses 5 hours a week through automation delivered in 48 hours'</w:t>
      </w:r>
    </w:p>
    <w:p>
      <w:r>
        <w:t>C.  'Cheapest prices guaranteed'</w:t>
      </w:r>
    </w:p>
    <w:p>
      <w:r>
        <w:t>D.  'Please hire me'</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